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74F0B" w14:textId="0636736C" w:rsidR="00DF7159" w:rsidRPr="003D62B6" w:rsidRDefault="00DF7159">
      <w:r w:rsidRPr="003D62B6">
        <w:t>FWD</w:t>
      </w:r>
      <w:r w:rsidR="0053677F">
        <w:t xml:space="preserve"> Short</w:t>
      </w:r>
      <w:r w:rsidRPr="003D62B6">
        <w:t xml:space="preserve"> EN B2B</w:t>
      </w:r>
    </w:p>
    <w:tbl>
      <w:tblPr>
        <w:tblW w:w="9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0"/>
        <w:gridCol w:w="7342"/>
        <w:gridCol w:w="1240"/>
      </w:tblGrid>
      <w:tr w:rsidR="00717ECA" w:rsidRPr="003D62B6" w14:paraId="28F41C8E" w14:textId="77777777" w:rsidTr="0014158D">
        <w:trPr>
          <w:trHeight w:val="288"/>
        </w:trPr>
        <w:tc>
          <w:tcPr>
            <w:tcW w:w="1300" w:type="dxa"/>
            <w:shd w:val="clear" w:color="auto" w:fill="auto"/>
            <w:noWrap/>
            <w:hideMark/>
          </w:tcPr>
          <w:p w14:paraId="06E840D2" w14:textId="77777777" w:rsidR="00717ECA" w:rsidRPr="003D62B6" w:rsidRDefault="00717ECA" w:rsidP="001415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A6A6A6" w:themeColor="background1" w:themeShade="A6"/>
                <w:sz w:val="18"/>
              </w:rPr>
            </w:pPr>
            <w:r w:rsidRPr="003D62B6">
              <w:rPr>
                <w:rFonts w:ascii="Arial" w:eastAsia="Times New Roman" w:hAnsi="Arial" w:cs="Arial"/>
                <w:b/>
                <w:bCs/>
                <w:color w:val="A6A6A6" w:themeColor="background1" w:themeShade="A6"/>
                <w:sz w:val="18"/>
              </w:rPr>
              <w:t>Element</w:t>
            </w:r>
          </w:p>
        </w:tc>
        <w:tc>
          <w:tcPr>
            <w:tcW w:w="7342" w:type="dxa"/>
            <w:shd w:val="clear" w:color="auto" w:fill="auto"/>
            <w:noWrap/>
            <w:hideMark/>
          </w:tcPr>
          <w:p w14:paraId="170B7A4E" w14:textId="77777777" w:rsidR="00717ECA" w:rsidRPr="003D62B6" w:rsidRDefault="00717ECA" w:rsidP="001415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A6A6A6" w:themeColor="background1" w:themeShade="A6"/>
                <w:sz w:val="18"/>
              </w:rPr>
            </w:pPr>
            <w:r w:rsidRPr="003D62B6">
              <w:rPr>
                <w:rFonts w:ascii="Arial" w:eastAsia="Times New Roman" w:hAnsi="Arial" w:cs="Arial"/>
                <w:b/>
                <w:bCs/>
                <w:color w:val="A6A6A6" w:themeColor="background1" w:themeShade="A6"/>
                <w:sz w:val="18"/>
              </w:rPr>
              <w:t>Text in English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E5FB6CA" w14:textId="58DB348A" w:rsidR="00717ECA" w:rsidRPr="003D62B6" w:rsidRDefault="00717ECA" w:rsidP="001415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A6A6A6" w:themeColor="background1" w:themeShade="A6"/>
                <w:sz w:val="18"/>
              </w:rPr>
            </w:pPr>
            <w:r w:rsidRPr="003D62B6">
              <w:rPr>
                <w:rFonts w:ascii="Arial" w:eastAsia="Times New Roman" w:hAnsi="Arial" w:cs="Arial"/>
                <w:b/>
                <w:bCs/>
                <w:color w:val="A6A6A6" w:themeColor="background1" w:themeShade="A6"/>
                <w:sz w:val="18"/>
              </w:rPr>
              <w:t>C</w:t>
            </w:r>
            <w:r w:rsidR="0006182F" w:rsidRPr="003D62B6">
              <w:rPr>
                <w:rFonts w:ascii="Arial" w:eastAsia="Times New Roman" w:hAnsi="Arial" w:cs="Arial"/>
                <w:b/>
                <w:bCs/>
                <w:color w:val="A6A6A6" w:themeColor="background1" w:themeShade="A6"/>
                <w:sz w:val="18"/>
              </w:rPr>
              <w:t>h/word</w:t>
            </w:r>
            <w:r w:rsidRPr="003D62B6">
              <w:rPr>
                <w:rFonts w:ascii="Arial" w:eastAsia="Times New Roman" w:hAnsi="Arial" w:cs="Arial"/>
                <w:b/>
                <w:bCs/>
                <w:color w:val="A6A6A6" w:themeColor="background1" w:themeShade="A6"/>
                <w:sz w:val="18"/>
              </w:rPr>
              <w:t xml:space="preserve"> EN</w:t>
            </w:r>
          </w:p>
        </w:tc>
      </w:tr>
      <w:tr w:rsidR="00717ECA" w:rsidRPr="003D62B6" w14:paraId="260D6C5A" w14:textId="77777777" w:rsidTr="0014158D">
        <w:trPr>
          <w:trHeight w:val="576"/>
        </w:trPr>
        <w:tc>
          <w:tcPr>
            <w:tcW w:w="1300" w:type="dxa"/>
            <w:shd w:val="clear" w:color="auto" w:fill="auto"/>
            <w:hideMark/>
          </w:tcPr>
          <w:p w14:paraId="37F83DC4" w14:textId="77777777" w:rsidR="00717ECA" w:rsidRPr="003D62B6" w:rsidRDefault="00717ECA" w:rsidP="001415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A6A6A6" w:themeColor="background1" w:themeShade="A6"/>
                <w:sz w:val="18"/>
              </w:rPr>
            </w:pPr>
            <w:r w:rsidRPr="003D62B6">
              <w:rPr>
                <w:rFonts w:ascii="Arial" w:eastAsia="Times New Roman" w:hAnsi="Arial" w:cs="Arial"/>
                <w:b/>
                <w:bCs/>
                <w:color w:val="A6A6A6" w:themeColor="background1" w:themeShade="A6"/>
                <w:sz w:val="18"/>
              </w:rPr>
              <w:t>Headline always</w:t>
            </w:r>
          </w:p>
        </w:tc>
        <w:tc>
          <w:tcPr>
            <w:tcW w:w="7342" w:type="dxa"/>
            <w:shd w:val="clear" w:color="auto" w:fill="auto"/>
            <w:hideMark/>
          </w:tcPr>
          <w:p w14:paraId="49665B4C" w14:textId="055AD9B6" w:rsidR="00717ECA" w:rsidRPr="003D62B6" w:rsidRDefault="00717ECA" w:rsidP="001415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</w:rPr>
            </w:pPr>
            <w:r w:rsidRPr="003D62B6">
              <w:rPr>
                <w:rFonts w:ascii="Arial" w:eastAsia="Times New Roman" w:hAnsi="Arial" w:cs="Arial"/>
                <w:b/>
                <w:bCs/>
                <w:color w:val="000000"/>
                <w:sz w:val="18"/>
              </w:rPr>
              <w:t>Easy. Convenient. Clean.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76C95D4E" w14:textId="56A949B5" w:rsidR="00717ECA" w:rsidRPr="003D62B6" w:rsidRDefault="0006182F" w:rsidP="0014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CH:</w:t>
            </w:r>
            <w:r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br/>
            </w:r>
            <w:r w:rsidR="00DB7FE4"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24</w:t>
            </w:r>
          </w:p>
        </w:tc>
      </w:tr>
      <w:tr w:rsidR="00717ECA" w:rsidRPr="003D62B6" w14:paraId="78390D5C" w14:textId="77777777" w:rsidTr="00900AE4">
        <w:trPr>
          <w:trHeight w:val="1088"/>
        </w:trPr>
        <w:tc>
          <w:tcPr>
            <w:tcW w:w="1300" w:type="dxa"/>
            <w:shd w:val="clear" w:color="auto" w:fill="auto"/>
            <w:hideMark/>
          </w:tcPr>
          <w:p w14:paraId="6C028BA3" w14:textId="62E5C7B3" w:rsidR="00717ECA" w:rsidRPr="003D62B6" w:rsidRDefault="00717ECA" w:rsidP="0014158D">
            <w:pPr>
              <w:spacing w:after="0" w:line="240" w:lineRule="auto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 xml:space="preserve">Subhead </w:t>
            </w:r>
          </w:p>
        </w:tc>
        <w:tc>
          <w:tcPr>
            <w:tcW w:w="7342" w:type="dxa"/>
            <w:shd w:val="clear" w:color="auto" w:fill="auto"/>
            <w:hideMark/>
          </w:tcPr>
          <w:p w14:paraId="38B3EF57" w14:textId="07594A11" w:rsidR="00717ECA" w:rsidRPr="003D62B6" w:rsidRDefault="00376ECC" w:rsidP="001415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</w:rPr>
            </w:pPr>
            <w:r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FWD Max: </w:t>
            </w:r>
            <w:r w:rsidR="004E127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maximum power, efficient grinding</w:t>
            </w:r>
            <w:r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.</w:t>
            </w:r>
            <w:r>
              <w:br/>
            </w:r>
            <w:r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FWD Medium: 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average </w:t>
            </w:r>
            <w:r w:rsidR="004E127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capacity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, easy hygiene</w:t>
            </w:r>
            <w:r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.</w:t>
            </w:r>
            <w:r w:rsidR="00717ECA" w:rsidRPr="003D62B6">
              <w:rPr>
                <w:rFonts w:ascii="Arial" w:eastAsia="Times New Roman" w:hAnsi="Arial" w:cs="Arial"/>
                <w:color w:val="000000"/>
                <w:sz w:val="18"/>
              </w:rPr>
              <w:br/>
              <w:t>FWD Lite:</w:t>
            </w:r>
            <w:r w:rsidR="007A3A17" w:rsidRPr="003D62B6">
              <w:rPr>
                <w:rFonts w:ascii="Arial" w:eastAsia="Times New Roman" w:hAnsi="Arial" w:cs="Arial"/>
                <w:color w:val="000000"/>
                <w:sz w:val="18"/>
              </w:rPr>
              <w:t xml:space="preserve"> </w:t>
            </w:r>
            <w:r w:rsidR="00A747AF" w:rsidRPr="003D62B6">
              <w:rPr>
                <w:rFonts w:ascii="Arial" w:eastAsia="Times New Roman" w:hAnsi="Arial" w:cs="Arial"/>
                <w:color w:val="000000"/>
                <w:sz w:val="18"/>
              </w:rPr>
              <w:t>small household, big hygiene.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14E87748" w14:textId="377D8F61" w:rsidR="0006182F" w:rsidRPr="003D62B6" w:rsidRDefault="0006182F" w:rsidP="0014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CH:</w:t>
            </w:r>
          </w:p>
          <w:p w14:paraId="69F1B1A6" w14:textId="6AA4DE50" w:rsidR="00717ECA" w:rsidRPr="003D62B6" w:rsidRDefault="007A3A17" w:rsidP="0014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 xml:space="preserve">Max: </w:t>
            </w:r>
            <w:r w:rsidR="004E127C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43</w:t>
            </w:r>
            <w:r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br/>
              <w:t xml:space="preserve">Med.: </w:t>
            </w:r>
            <w:r w:rsidR="004E127C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43</w:t>
            </w:r>
            <w:r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br/>
              <w:t>Lite: 3</w:t>
            </w:r>
            <w:r w:rsidR="00A747AF"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9</w:t>
            </w:r>
          </w:p>
        </w:tc>
      </w:tr>
      <w:tr w:rsidR="00717ECA" w:rsidRPr="003D62B6" w14:paraId="3C4F446C" w14:textId="77777777" w:rsidTr="00E5396B">
        <w:trPr>
          <w:trHeight w:val="959"/>
        </w:trPr>
        <w:tc>
          <w:tcPr>
            <w:tcW w:w="1300" w:type="dxa"/>
            <w:shd w:val="clear" w:color="auto" w:fill="auto"/>
            <w:hideMark/>
          </w:tcPr>
          <w:p w14:paraId="71FB992B" w14:textId="7E86E4BD" w:rsidR="00717ECA" w:rsidRPr="003D62B6" w:rsidRDefault="0091077B" w:rsidP="0014158D">
            <w:pPr>
              <w:spacing w:after="0" w:line="240" w:lineRule="auto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Short</w:t>
            </w:r>
            <w:r w:rsidR="00717ECA"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 xml:space="preserve"> copy </w:t>
            </w:r>
            <w:r w:rsidR="00DB7FE4"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BLANCO UNIT</w:t>
            </w:r>
            <w:r w:rsidR="00107173"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 xml:space="preserve"> for FWD</w:t>
            </w:r>
          </w:p>
          <w:p w14:paraId="3FC27D61" w14:textId="38912943" w:rsidR="00B3651E" w:rsidRPr="003D62B6" w:rsidRDefault="00B3651E" w:rsidP="0014158D">
            <w:pPr>
              <w:spacing w:after="0" w:line="240" w:lineRule="auto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</w:p>
        </w:tc>
        <w:tc>
          <w:tcPr>
            <w:tcW w:w="7342" w:type="dxa"/>
            <w:shd w:val="clear" w:color="auto" w:fill="auto"/>
            <w:hideMark/>
          </w:tcPr>
          <w:p w14:paraId="40063375" w14:textId="0FD96721" w:rsidR="0091077B" w:rsidRDefault="00361826" w:rsidP="001415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</w:rPr>
              <w:t>Add a</w:t>
            </w:r>
            <w:r w:rsidR="0091077B">
              <w:rPr>
                <w:rFonts w:ascii="Arial" w:eastAsia="Times New Roman" w:hAnsi="Arial" w:cs="Arial"/>
                <w:color w:val="000000"/>
                <w:sz w:val="18"/>
              </w:rPr>
              <w:t>n</w:t>
            </w:r>
            <w:r>
              <w:rPr>
                <w:rFonts w:ascii="Arial" w:eastAsia="Times New Roman" w:hAnsi="Arial" w:cs="Arial"/>
                <w:color w:val="000000"/>
                <w:sz w:val="18"/>
              </w:rPr>
              <w:t xml:space="preserve"> FWD to any B</w:t>
            </w:r>
            <w:r w:rsidR="00950E95" w:rsidRPr="003D62B6">
              <w:rPr>
                <w:rFonts w:ascii="Arial" w:eastAsia="Times New Roman" w:hAnsi="Arial" w:cs="Arial"/>
                <w:color w:val="000000"/>
                <w:sz w:val="18"/>
              </w:rPr>
              <w:t xml:space="preserve">LANCO UNIT </w:t>
            </w:r>
            <w:r>
              <w:rPr>
                <w:rFonts w:ascii="Arial" w:eastAsia="Times New Roman" w:hAnsi="Arial" w:cs="Arial"/>
                <w:color w:val="000000"/>
                <w:sz w:val="18"/>
              </w:rPr>
              <w:t>for</w:t>
            </w:r>
            <w:r w:rsidR="00950E95" w:rsidRPr="003D62B6">
              <w:rPr>
                <w:rFonts w:ascii="Arial" w:eastAsia="Times New Roman" w:hAnsi="Arial" w:cs="Arial"/>
                <w:color w:val="000000"/>
                <w:sz w:val="18"/>
              </w:rPr>
              <w:t xml:space="preserve"> a fully integrated</w:t>
            </w:r>
            <w:r w:rsidR="0091077B">
              <w:rPr>
                <w:rFonts w:ascii="Arial" w:eastAsia="Times New Roman" w:hAnsi="Arial" w:cs="Arial"/>
                <w:color w:val="000000"/>
                <w:sz w:val="18"/>
              </w:rPr>
              <w:t>, high</w:t>
            </w:r>
            <w:r w:rsidR="00073EF1">
              <w:rPr>
                <w:rFonts w:ascii="Arial" w:eastAsia="Times New Roman" w:hAnsi="Arial" w:cs="Arial"/>
                <w:color w:val="000000"/>
                <w:sz w:val="18"/>
              </w:rPr>
              <w:t>-</w:t>
            </w:r>
            <w:r w:rsidR="0091077B">
              <w:rPr>
                <w:rFonts w:ascii="Arial" w:eastAsia="Times New Roman" w:hAnsi="Arial" w:cs="Arial"/>
                <w:color w:val="000000"/>
                <w:sz w:val="18"/>
              </w:rPr>
              <w:t>quality</w:t>
            </w:r>
            <w:r w:rsidR="00950E95" w:rsidRPr="003D62B6">
              <w:rPr>
                <w:rFonts w:ascii="Arial" w:eastAsia="Times New Roman" w:hAnsi="Arial" w:cs="Arial"/>
                <w:color w:val="000000"/>
                <w:sz w:val="18"/>
              </w:rPr>
              <w:t xml:space="preserve"> kitchen water hub that </w:t>
            </w:r>
            <w:r>
              <w:rPr>
                <w:rFonts w:ascii="Arial" w:eastAsia="Times New Roman" w:hAnsi="Arial" w:cs="Arial"/>
                <w:color w:val="000000"/>
                <w:sz w:val="18"/>
              </w:rPr>
              <w:t xml:space="preserve">seamlessly </w:t>
            </w:r>
            <w:r w:rsidR="0091077B">
              <w:rPr>
                <w:rFonts w:ascii="Arial" w:eastAsia="Times New Roman" w:hAnsi="Arial" w:cs="Arial"/>
                <w:color w:val="000000"/>
                <w:sz w:val="18"/>
              </w:rPr>
              <w:t>includes</w:t>
            </w:r>
            <w:r>
              <w:rPr>
                <w:rFonts w:ascii="Arial" w:eastAsia="Times New Roman" w:hAnsi="Arial" w:cs="Arial"/>
                <w:color w:val="000000"/>
                <w:sz w:val="18"/>
              </w:rPr>
              <w:t xml:space="preserve"> hygienic and convenien</w:t>
            </w:r>
            <w:r w:rsidR="00EC4DEC">
              <w:rPr>
                <w:rFonts w:ascii="Arial" w:eastAsia="Times New Roman" w:hAnsi="Arial" w:cs="Arial"/>
                <w:color w:val="000000"/>
                <w:sz w:val="18"/>
              </w:rPr>
              <w:t>t</w:t>
            </w:r>
            <w:r>
              <w:rPr>
                <w:rFonts w:ascii="Arial" w:eastAsia="Times New Roman" w:hAnsi="Arial" w:cs="Arial"/>
                <w:color w:val="000000"/>
                <w:sz w:val="18"/>
              </w:rPr>
              <w:t xml:space="preserve"> waste </w:t>
            </w:r>
            <w:r w:rsidR="00376ECC">
              <w:rPr>
                <w:rFonts w:ascii="Arial" w:eastAsia="Times New Roman" w:hAnsi="Arial" w:cs="Arial"/>
                <w:color w:val="000000"/>
                <w:sz w:val="18"/>
              </w:rPr>
              <w:t>handling</w:t>
            </w:r>
            <w:r>
              <w:rPr>
                <w:rFonts w:ascii="Arial" w:eastAsia="Times New Roman" w:hAnsi="Arial" w:cs="Arial"/>
                <w:color w:val="000000"/>
                <w:sz w:val="18"/>
              </w:rPr>
              <w:t>.</w:t>
            </w:r>
            <w:r w:rsidR="00950E95" w:rsidRPr="003D62B6">
              <w:rPr>
                <w:rFonts w:ascii="Arial" w:eastAsia="Times New Roman" w:hAnsi="Arial" w:cs="Arial"/>
                <w:color w:val="000000"/>
                <w:sz w:val="18"/>
              </w:rPr>
              <w:t xml:space="preserve"> </w:t>
            </w:r>
          </w:p>
          <w:p w14:paraId="2350CEED" w14:textId="640CA497" w:rsidR="00717ECA" w:rsidRPr="003D62B6" w:rsidRDefault="00717ECA" w:rsidP="001415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1240" w:type="dxa"/>
            <w:shd w:val="clear" w:color="auto" w:fill="auto"/>
            <w:noWrap/>
            <w:hideMark/>
          </w:tcPr>
          <w:p w14:paraId="6E1F2805" w14:textId="33314C3E" w:rsidR="00717ECA" w:rsidRPr="003D62B6" w:rsidRDefault="0091077B" w:rsidP="0014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CH</w:t>
            </w:r>
            <w:r w:rsidR="0006182F"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:</w:t>
            </w:r>
            <w:r w:rsidR="0006182F"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br/>
            </w:r>
            <w:r w:rsidR="00BE7CF9"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1</w:t>
            </w:r>
            <w:r w:rsidR="00EC4DEC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49</w:t>
            </w:r>
          </w:p>
        </w:tc>
      </w:tr>
      <w:tr w:rsidR="00717ECA" w:rsidRPr="003D62B6" w14:paraId="034C0C46" w14:textId="77777777" w:rsidTr="007A3A17">
        <w:trPr>
          <w:trHeight w:val="1225"/>
        </w:trPr>
        <w:tc>
          <w:tcPr>
            <w:tcW w:w="1300" w:type="dxa"/>
            <w:shd w:val="clear" w:color="auto" w:fill="auto"/>
            <w:hideMark/>
          </w:tcPr>
          <w:p w14:paraId="4800BFC5" w14:textId="7B4F32B4" w:rsidR="00717ECA" w:rsidRPr="003D62B6" w:rsidRDefault="00717ECA" w:rsidP="0014158D">
            <w:pPr>
              <w:spacing w:after="0" w:line="240" w:lineRule="auto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 xml:space="preserve">Medium copy </w:t>
            </w:r>
            <w:r w:rsidR="00A6469E"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LITE</w:t>
            </w:r>
            <w:r w:rsidR="00900AE4"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 xml:space="preserve"> module</w:t>
            </w:r>
          </w:p>
        </w:tc>
        <w:tc>
          <w:tcPr>
            <w:tcW w:w="7342" w:type="dxa"/>
            <w:shd w:val="clear" w:color="auto" w:fill="auto"/>
            <w:hideMark/>
          </w:tcPr>
          <w:p w14:paraId="644B09F1" w14:textId="6C8E5F6B" w:rsidR="00B75099" w:rsidRPr="003D62B6" w:rsidRDefault="00B75099" w:rsidP="00B7509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3D62B6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FWD Lite </w:t>
            </w:r>
            <w:r w:rsidR="0091077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is</w:t>
            </w:r>
            <w:r w:rsidR="00561F1F" w:rsidRPr="003D62B6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</w:t>
            </w:r>
            <w:r w:rsidRPr="003D62B6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made </w:t>
            </w:r>
            <w:r w:rsidR="00900AE4" w:rsidRPr="003D62B6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for small households with small amounts of waste</w:t>
            </w:r>
            <w:r w:rsidR="00BE7CF9" w:rsidRPr="003D62B6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. Each has</w:t>
            </w:r>
            <w:r w:rsidR="00A42BEE" w:rsidRPr="003D62B6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a 900 ml grinding chamber and two grinding stages</w:t>
            </w:r>
            <w:r w:rsidR="000C748D" w:rsidRPr="003D62B6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for fine grinding</w:t>
            </w:r>
            <w:r w:rsidR="00A42BEE" w:rsidRPr="003D62B6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.</w:t>
            </w:r>
          </w:p>
          <w:p w14:paraId="5FC9CEEB" w14:textId="5B8977C7" w:rsidR="00717ECA" w:rsidRPr="003D62B6" w:rsidRDefault="00717ECA" w:rsidP="001415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1240" w:type="dxa"/>
            <w:shd w:val="clear" w:color="auto" w:fill="auto"/>
            <w:noWrap/>
            <w:hideMark/>
          </w:tcPr>
          <w:p w14:paraId="5C13EBDB" w14:textId="78D2B534" w:rsidR="00717ECA" w:rsidRPr="003D62B6" w:rsidRDefault="0091077B" w:rsidP="0014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CH</w:t>
            </w:r>
            <w:r w:rsidR="0006182F"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:</w:t>
            </w:r>
            <w:r w:rsidR="0006182F"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br/>
            </w:r>
            <w:r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144</w:t>
            </w:r>
          </w:p>
        </w:tc>
      </w:tr>
      <w:tr w:rsidR="00717ECA" w:rsidRPr="003D62B6" w14:paraId="227F567F" w14:textId="77777777" w:rsidTr="007A3A17">
        <w:trPr>
          <w:trHeight w:val="1266"/>
        </w:trPr>
        <w:tc>
          <w:tcPr>
            <w:tcW w:w="1300" w:type="dxa"/>
            <w:shd w:val="clear" w:color="auto" w:fill="auto"/>
            <w:hideMark/>
          </w:tcPr>
          <w:p w14:paraId="177F997F" w14:textId="51F118E8" w:rsidR="00717ECA" w:rsidRPr="003D62B6" w:rsidRDefault="00717ECA" w:rsidP="0014158D">
            <w:pPr>
              <w:spacing w:after="0" w:line="240" w:lineRule="auto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 xml:space="preserve">Medium copy </w:t>
            </w:r>
            <w:r w:rsidR="00A6469E"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MEDIUM</w:t>
            </w:r>
          </w:p>
        </w:tc>
        <w:tc>
          <w:tcPr>
            <w:tcW w:w="7342" w:type="dxa"/>
            <w:shd w:val="clear" w:color="auto" w:fill="auto"/>
            <w:hideMark/>
          </w:tcPr>
          <w:p w14:paraId="03189342" w14:textId="539855BE" w:rsidR="000C748D" w:rsidRPr="003D62B6" w:rsidRDefault="000C748D" w:rsidP="000C748D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3D62B6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FWD </w:t>
            </w:r>
            <w:r w:rsidR="00561F1F" w:rsidRPr="003D62B6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</w:t>
            </w:r>
            <w:r w:rsidRPr="003D62B6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edium </w:t>
            </w:r>
            <w:r w:rsidR="0091077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is</w:t>
            </w:r>
            <w:r w:rsidR="00561F1F" w:rsidRPr="003D62B6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</w:t>
            </w:r>
            <w:r w:rsidRPr="003D62B6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for households </w:t>
            </w:r>
            <w:r w:rsidR="0091077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with</w:t>
            </w:r>
            <w:r w:rsidRPr="003D62B6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</w:t>
            </w:r>
            <w:r w:rsidR="00EC4DE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average</w:t>
            </w:r>
            <w:r w:rsidRPr="003D62B6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amounts of food waste</w:t>
            </w:r>
            <w:r w:rsidR="002C033E" w:rsidRPr="003D62B6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. Each has</w:t>
            </w:r>
            <w:r w:rsidRPr="003D62B6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a 1200 ml grinding chamber and three grinding stages for very fine grinding.</w:t>
            </w:r>
          </w:p>
          <w:p w14:paraId="15305C3B" w14:textId="18BE6B9F" w:rsidR="00717ECA" w:rsidRPr="003D62B6" w:rsidRDefault="00717ECA" w:rsidP="001415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1240" w:type="dxa"/>
            <w:shd w:val="clear" w:color="auto" w:fill="auto"/>
            <w:noWrap/>
            <w:hideMark/>
          </w:tcPr>
          <w:p w14:paraId="7B4F0BA9" w14:textId="23C4F8CD" w:rsidR="00717ECA" w:rsidRPr="003D62B6" w:rsidRDefault="0091077B" w:rsidP="0014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CH</w:t>
            </w:r>
            <w:r w:rsidR="0006182F"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:</w:t>
            </w:r>
            <w:r w:rsidR="0006182F"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br/>
            </w:r>
            <w:r w:rsidR="00EC4DEC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150</w:t>
            </w:r>
          </w:p>
        </w:tc>
      </w:tr>
      <w:tr w:rsidR="00A6469E" w:rsidRPr="003D62B6" w14:paraId="576FEF36" w14:textId="77777777" w:rsidTr="00926F29">
        <w:trPr>
          <w:trHeight w:val="1307"/>
        </w:trPr>
        <w:tc>
          <w:tcPr>
            <w:tcW w:w="1300" w:type="dxa"/>
            <w:shd w:val="clear" w:color="auto" w:fill="auto"/>
            <w:hideMark/>
          </w:tcPr>
          <w:p w14:paraId="08756DBC" w14:textId="31D1988D" w:rsidR="00A6469E" w:rsidRPr="003D62B6" w:rsidRDefault="00A6469E" w:rsidP="0014158D">
            <w:pPr>
              <w:spacing w:after="0" w:line="240" w:lineRule="auto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Medium copy MAX</w:t>
            </w:r>
          </w:p>
        </w:tc>
        <w:tc>
          <w:tcPr>
            <w:tcW w:w="7342" w:type="dxa"/>
            <w:shd w:val="clear" w:color="auto" w:fill="auto"/>
            <w:hideMark/>
          </w:tcPr>
          <w:p w14:paraId="2A7E3BCF" w14:textId="0D6D171F" w:rsidR="000C748D" w:rsidRPr="003D62B6" w:rsidRDefault="000C748D" w:rsidP="000C748D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3D62B6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FWD Max </w:t>
            </w:r>
            <w:r w:rsidR="00E5396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is </w:t>
            </w:r>
            <w:r w:rsidRPr="003D62B6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for </w:t>
            </w:r>
            <w:r w:rsidR="005E5999" w:rsidRPr="003D62B6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large amounts of waste</w:t>
            </w:r>
            <w:r w:rsidR="000024FF" w:rsidRPr="003D62B6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. Each has</w:t>
            </w:r>
            <w:r w:rsidR="005E5999" w:rsidRPr="003D62B6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a 1200 ml grinding chamber</w:t>
            </w:r>
            <w:r w:rsidRPr="003D62B6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, three grinding stages for very fine grinding</w:t>
            </w:r>
            <w:r w:rsidR="00561F1F" w:rsidRPr="003D62B6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and an autoreverse function</w:t>
            </w:r>
            <w:r w:rsidRPr="003D62B6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.</w:t>
            </w:r>
          </w:p>
          <w:p w14:paraId="6C552ED2" w14:textId="77777777" w:rsidR="00A6469E" w:rsidRPr="003D62B6" w:rsidRDefault="00A6469E" w:rsidP="001415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1240" w:type="dxa"/>
            <w:shd w:val="clear" w:color="auto" w:fill="auto"/>
            <w:noWrap/>
            <w:hideMark/>
          </w:tcPr>
          <w:p w14:paraId="1AF22B32" w14:textId="11F0F5A6" w:rsidR="00A6469E" w:rsidRPr="003D62B6" w:rsidRDefault="0091077B" w:rsidP="0014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CH</w:t>
            </w:r>
            <w:r w:rsidR="0006182F"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:</w:t>
            </w:r>
            <w:r w:rsidR="0006182F"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br/>
            </w:r>
            <w:r w:rsidR="00E5396B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149</w:t>
            </w:r>
          </w:p>
        </w:tc>
      </w:tr>
    </w:tbl>
    <w:p w14:paraId="708FCCF4" w14:textId="77777777" w:rsidR="00717ECA" w:rsidRPr="003D62B6" w:rsidRDefault="00717ECA" w:rsidP="00E5396B"/>
    <w:sectPr w:rsidR="00717ECA" w:rsidRPr="003D62B6" w:rsidSect="00AD046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56491"/>
    <w:multiLevelType w:val="multilevel"/>
    <w:tmpl w:val="BF0A5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4DF5B06"/>
    <w:multiLevelType w:val="multilevel"/>
    <w:tmpl w:val="7DA0E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5D24EBE"/>
    <w:multiLevelType w:val="multilevel"/>
    <w:tmpl w:val="2416D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714F323D"/>
    <w:multiLevelType w:val="multilevel"/>
    <w:tmpl w:val="254C2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46C"/>
    <w:rsid w:val="000024FF"/>
    <w:rsid w:val="0006182F"/>
    <w:rsid w:val="00065A08"/>
    <w:rsid w:val="00073EF1"/>
    <w:rsid w:val="000B4DB8"/>
    <w:rsid w:val="000C748D"/>
    <w:rsid w:val="00107173"/>
    <w:rsid w:val="00191405"/>
    <w:rsid w:val="001D746C"/>
    <w:rsid w:val="001F7D71"/>
    <w:rsid w:val="00282F08"/>
    <w:rsid w:val="002C033E"/>
    <w:rsid w:val="0030495B"/>
    <w:rsid w:val="0030780C"/>
    <w:rsid w:val="003460F2"/>
    <w:rsid w:val="00361826"/>
    <w:rsid w:val="00376ECC"/>
    <w:rsid w:val="003941BB"/>
    <w:rsid w:val="003D62B6"/>
    <w:rsid w:val="004332C7"/>
    <w:rsid w:val="004E127C"/>
    <w:rsid w:val="0053677F"/>
    <w:rsid w:val="00561F1F"/>
    <w:rsid w:val="005806C4"/>
    <w:rsid w:val="005D6F94"/>
    <w:rsid w:val="005E4A77"/>
    <w:rsid w:val="005E5999"/>
    <w:rsid w:val="00717ECA"/>
    <w:rsid w:val="007505C2"/>
    <w:rsid w:val="0076335F"/>
    <w:rsid w:val="007A3A17"/>
    <w:rsid w:val="007C22DF"/>
    <w:rsid w:val="007E1C0B"/>
    <w:rsid w:val="00900AE4"/>
    <w:rsid w:val="0091077B"/>
    <w:rsid w:val="00926F29"/>
    <w:rsid w:val="00950E95"/>
    <w:rsid w:val="009541A1"/>
    <w:rsid w:val="00A42BEE"/>
    <w:rsid w:val="00A6469E"/>
    <w:rsid w:val="00A747AF"/>
    <w:rsid w:val="00AC7D1D"/>
    <w:rsid w:val="00AD0467"/>
    <w:rsid w:val="00AE7651"/>
    <w:rsid w:val="00AF4B49"/>
    <w:rsid w:val="00B17B3A"/>
    <w:rsid w:val="00B3651E"/>
    <w:rsid w:val="00B53DBC"/>
    <w:rsid w:val="00B75099"/>
    <w:rsid w:val="00BE7CF9"/>
    <w:rsid w:val="00C44DCF"/>
    <w:rsid w:val="00DB7FE4"/>
    <w:rsid w:val="00DF1EA1"/>
    <w:rsid w:val="00DF7159"/>
    <w:rsid w:val="00E40CD0"/>
    <w:rsid w:val="00E5396B"/>
    <w:rsid w:val="00E54E92"/>
    <w:rsid w:val="00EA57AF"/>
    <w:rsid w:val="00EB746E"/>
    <w:rsid w:val="00EC4DEC"/>
    <w:rsid w:val="00F039EC"/>
    <w:rsid w:val="00F21998"/>
    <w:rsid w:val="00FC1742"/>
    <w:rsid w:val="00FF3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A5A309"/>
  <w15:chartTrackingRefBased/>
  <w15:docId w15:val="{83D87C6B-1595-46DD-8F31-6964BB4CE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-4865193789813512778msolistparagraph">
    <w:name w:val="m_-4865193789813512778msolistparagraph"/>
    <w:basedOn w:val="Normal"/>
    <w:rsid w:val="00A646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A6469E"/>
    <w:pPr>
      <w:ind w:left="720"/>
      <w:contextualSpacing/>
    </w:pPr>
  </w:style>
  <w:style w:type="paragraph" w:styleId="Revision">
    <w:name w:val="Revision"/>
    <w:hidden/>
    <w:uiPriority w:val="99"/>
    <w:semiHidden/>
    <w:rsid w:val="004E127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0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1F0D91F289FB4F9B98FC36790BFA88" ma:contentTypeVersion="13" ma:contentTypeDescription="Ein neues Dokument erstellen." ma:contentTypeScope="" ma:versionID="b64a1ed30c3ee344461902edcf88c6b6">
  <xsd:schema xmlns:xsd="http://www.w3.org/2001/XMLSchema" xmlns:xs="http://www.w3.org/2001/XMLSchema" xmlns:p="http://schemas.microsoft.com/office/2006/metadata/properties" xmlns:ns2="0a057971-3d50-40ca-bd29-4d006eb79444" xmlns:ns3="cfb8af1f-7fa7-4e56-bf5e-996ab286a96c" targetNamespace="http://schemas.microsoft.com/office/2006/metadata/properties" ma:root="true" ma:fieldsID="e7324ddc7c3947ad7599a78e80e0423d" ns2:_="" ns3:_="">
    <xsd:import namespace="0a057971-3d50-40ca-bd29-4d006eb79444"/>
    <xsd:import namespace="cfb8af1f-7fa7-4e56-bf5e-996ab286a9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057971-3d50-40ca-bd29-4d006eb794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b8af1f-7fa7-4e56-bf5e-996ab286a96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6F6566-F306-4A3C-9275-6422066A718C}"/>
</file>

<file path=customXml/itemProps2.xml><?xml version="1.0" encoding="utf-8"?>
<ds:datastoreItem xmlns:ds="http://schemas.openxmlformats.org/officeDocument/2006/customXml" ds:itemID="{0C4D7A03-8409-461F-B5BA-59D35FA1E0A2}"/>
</file>

<file path=customXml/itemProps3.xml><?xml version="1.0" encoding="utf-8"?>
<ds:datastoreItem xmlns:ds="http://schemas.openxmlformats.org/officeDocument/2006/customXml" ds:itemID="{3A458948-92F8-462D-8498-A0AE6D4C8CB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 F</dc:creator>
  <cp:keywords/>
  <dc:description/>
  <cp:lastModifiedBy>S F</cp:lastModifiedBy>
  <cp:revision>4</cp:revision>
  <dcterms:created xsi:type="dcterms:W3CDTF">2021-11-29T14:12:00Z</dcterms:created>
  <dcterms:modified xsi:type="dcterms:W3CDTF">2021-11-29T14:12:00Z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0x0101006C1F0D91F289FB4F9B98FC36790BFA88</vt:lpwstr>
  </property>
</Properties>
</file>